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9C" w:rsidRDefault="007D379C">
      <w:bookmarkStart w:id="0" w:name="_GoBack"/>
      <w:bookmarkEnd w:id="0"/>
      <w:r>
        <w:t>Algemene voorwaarden</w:t>
      </w:r>
    </w:p>
    <w:p w:rsidR="007D379C" w:rsidRDefault="007D379C">
      <w:r>
        <w:t xml:space="preserve"> 1. </w:t>
      </w:r>
      <w:r w:rsidR="00815281">
        <w:t>Algemeen</w:t>
      </w:r>
      <w:r>
        <w:t>:</w:t>
      </w:r>
    </w:p>
    <w:p w:rsidR="007D379C" w:rsidRDefault="007D379C">
      <w:r>
        <w:t xml:space="preserve">a) Opdrachtnemer: </w:t>
      </w:r>
      <w:r w:rsidR="00F673CE">
        <w:t>Praktijk Heleen Jongkind</w:t>
      </w:r>
      <w:r w:rsidR="00997DF8">
        <w:t xml:space="preserve">; </w:t>
      </w:r>
      <w:r>
        <w:t xml:space="preserve">opgericht door </w:t>
      </w:r>
      <w:r w:rsidR="00815281">
        <w:t xml:space="preserve"> Heleen </w:t>
      </w:r>
      <w:r w:rsidR="00F673CE">
        <w:t>Jongkind</w:t>
      </w:r>
      <w:r>
        <w:t xml:space="preserve">, geboren op </w:t>
      </w:r>
      <w:r w:rsidR="00F673CE">
        <w:t>04-11-1976</w:t>
      </w:r>
      <w:r>
        <w:t xml:space="preserve"> te </w:t>
      </w:r>
      <w:r w:rsidR="00F673CE">
        <w:t>Utrecht</w:t>
      </w:r>
      <w:r>
        <w:t xml:space="preserve">. </w:t>
      </w:r>
      <w:r w:rsidR="00F673CE" w:rsidRPr="00815281">
        <w:t>Praktijk Heleen Jongkind</w:t>
      </w:r>
      <w:r w:rsidR="00815281" w:rsidRPr="00815281">
        <w:rPr>
          <w:color w:val="FF0000"/>
        </w:rPr>
        <w:t xml:space="preserve"> </w:t>
      </w:r>
      <w:r w:rsidR="00815281" w:rsidRPr="00815281">
        <w:t>is g</w:t>
      </w:r>
      <w:r w:rsidR="00815281">
        <w:t>evestigd te Utrecht en</w:t>
      </w:r>
      <w:r w:rsidRPr="00F673CE">
        <w:rPr>
          <w:color w:val="FF0000"/>
        </w:rPr>
        <w:t xml:space="preserve"> </w:t>
      </w:r>
      <w:r>
        <w:t>staat ingeschreven bij de Kamer van Koophandel onder nummer:</w:t>
      </w:r>
      <w:r w:rsidR="00F673CE">
        <w:t xml:space="preserve"> 60840315</w:t>
      </w:r>
      <w:r>
        <w:t xml:space="preserve">. </w:t>
      </w:r>
    </w:p>
    <w:p w:rsidR="007D379C" w:rsidRDefault="007D379C">
      <w:r>
        <w:t xml:space="preserve">b) Opdrachtgever: de contractpartij van opdrachtnemer. </w:t>
      </w:r>
    </w:p>
    <w:p w:rsidR="007D379C" w:rsidRDefault="007D379C">
      <w:r>
        <w:t>2. Toepasselijkheid</w:t>
      </w:r>
    </w:p>
    <w:p w:rsidR="00815281" w:rsidRDefault="007D379C" w:rsidP="00815281">
      <w:r>
        <w:t xml:space="preserve">a) Deze algemene voorwaarden zijn van toepassing op </w:t>
      </w:r>
      <w:r w:rsidR="00815281">
        <w:t xml:space="preserve">alle mondelinge en schriftelijke offertes en overeenkomsten van of met Praktijk Heleen Jongkind. </w:t>
      </w:r>
    </w:p>
    <w:p w:rsidR="007D379C" w:rsidRDefault="007D379C">
      <w:r>
        <w:t xml:space="preserve">b) Afwijkingen van deze algemene voorwaarden gelden alleen indien zij schriftelijk tussen de opdrachtnemer en de opdrachtgever zijn vastgelegd. </w:t>
      </w:r>
    </w:p>
    <w:p w:rsidR="007D379C" w:rsidRDefault="007D379C">
      <w:r>
        <w:t>3. Opdracht</w:t>
      </w:r>
    </w:p>
    <w:p w:rsidR="007D379C" w:rsidRDefault="007D379C">
      <w:r>
        <w:t xml:space="preserve">a) Opdrachten kunnen schriftelijk en mondeling aan opdrachtnemer worden verstrekt. </w:t>
      </w:r>
    </w:p>
    <w:p w:rsidR="007D379C" w:rsidRDefault="007D379C">
      <w:r>
        <w:t xml:space="preserve">b) Een opdracht komt eerst tot stand nadat deze door opdrachtnemer is aanvaard. Ten aanzien van de totstandkoming van een opdracht kan opdrachtnemer slechts worden vertegenwoordigd door </w:t>
      </w:r>
      <w:r w:rsidR="00815281">
        <w:t>Heleen Jongkind</w:t>
      </w:r>
      <w:r>
        <w:t xml:space="preserve">. </w:t>
      </w:r>
    </w:p>
    <w:p w:rsidR="007D379C" w:rsidRDefault="007D379C">
      <w:r>
        <w:t xml:space="preserve">c) Voor kinderen onder de 12 jaar geldt dat, indien van toepassing, beide gezaghebbende ouders akkoord moeten gaan met de opdracht. De opdracht gevende gezaghebbende ouder draagt er zorg voor dat de andere gezaghebbende ouder wordt geïnformeerd over de begeleiding en hier zijn/haar toestemming voor geeft. Hij/zij gaat ermee akkoord dat, indien de andere ouder op enige wijze bezwaar maakt tegen de opdracht of anderszins, hij/zij de consequenties daarvan op zich neemt. Opdrachtnemer kan hier niet verantwoordelijk voor worden gehouden. </w:t>
      </w:r>
    </w:p>
    <w:p w:rsidR="007D379C" w:rsidRDefault="007D379C">
      <w:r>
        <w:t xml:space="preserve">4. Declaratie </w:t>
      </w:r>
    </w:p>
    <w:p w:rsidR="007D379C" w:rsidRDefault="007D379C" w:rsidP="00255263">
      <w:r>
        <w:t xml:space="preserve">a) </w:t>
      </w:r>
      <w:r w:rsidR="00255263">
        <w:t xml:space="preserve">De tarieven voor de training ‘ik leer leren’ staan vermeld op de website.  </w:t>
      </w:r>
      <w:r w:rsidR="00B951E1">
        <w:t>Indien van toepassing brengt o</w:t>
      </w:r>
      <w:r>
        <w:t>pdrachtnemer per gereden kilometer € 0.49 in rekening.</w:t>
      </w:r>
      <w:r w:rsidR="005C17CA">
        <w:t xml:space="preserve"> </w:t>
      </w:r>
    </w:p>
    <w:p w:rsidR="007D379C" w:rsidRDefault="005C17CA" w:rsidP="005C17CA">
      <w:r>
        <w:t xml:space="preserve">b) Door opdrachtnemer wordt achteraf gefactureerd, ongeacht het resultaat van de inspanning van de coach, middels een factuur via de mail.  </w:t>
      </w:r>
    </w:p>
    <w:p w:rsidR="007D379C" w:rsidRDefault="007D379C">
      <w:r>
        <w:t xml:space="preserve">c) Opdrachtnemer is gerechtigd het reeds overeengekomen (uur)tarief jaarlijks ingaande op 1 januari van elk nieuw jaar te indexeren. </w:t>
      </w:r>
    </w:p>
    <w:p w:rsidR="007D379C" w:rsidRDefault="007D379C">
      <w:r>
        <w:t xml:space="preserve">5. Betaling declaratie </w:t>
      </w:r>
    </w:p>
    <w:p w:rsidR="007D379C" w:rsidRDefault="007D379C">
      <w:r>
        <w:t xml:space="preserve">a) Betaling van de declaraties van opdrachtnemer dient te geschieden binnen </w:t>
      </w:r>
      <w:r w:rsidR="005C17CA">
        <w:t>30</w:t>
      </w:r>
      <w:r>
        <w:t xml:space="preserve"> dagen na factuurdatum. Bij overschrijding van deze termijn is de opdrachtgever van rechtswege in verzuim en </w:t>
      </w:r>
      <w:r w:rsidR="00A976DA">
        <w:t>wordt  € 5 in rekening gebracht per herinnering voor administratiekosten</w:t>
      </w:r>
      <w:r>
        <w:t xml:space="preserve">, naast de op grond van de wet verschuldigde buitengerechtelijke kosten. </w:t>
      </w:r>
    </w:p>
    <w:p w:rsidR="007D379C" w:rsidRDefault="00A976DA">
      <w:r>
        <w:t>b</w:t>
      </w:r>
      <w:r w:rsidR="007D379C">
        <w:t xml:space="preserve">) Enkel betaling door overmaking op een van de ten name van de opdrachtnemer gestelde bankrekening, dan wel betaling in contanten tegen behoorlijk bewijs van voldoening, leidt tot kwijting van de opdrachtgever. </w:t>
      </w:r>
    </w:p>
    <w:p w:rsidR="007D379C" w:rsidRDefault="00A976DA">
      <w:r>
        <w:lastRenderedPageBreak/>
        <w:t>c</w:t>
      </w:r>
      <w:r w:rsidR="007D379C">
        <w:t xml:space="preserve">) Bij een betalingsachterstand is opdrachtnemer gerechtigd haar diensten op te schorten totdat betaling van de openstaande declaratie(s) heeft plaatsgevonden. </w:t>
      </w:r>
    </w:p>
    <w:p w:rsidR="007D379C" w:rsidRDefault="007D379C">
      <w:r>
        <w:t xml:space="preserve">6. Aansprakelijkheid </w:t>
      </w:r>
    </w:p>
    <w:p w:rsidR="007D379C" w:rsidRDefault="007D379C">
      <w:r>
        <w:t xml:space="preserve">a) Opdrachtnemer is nimmer aansprakelijk voor directe of indirecte schade of letsel voortvloeiende uit of in verband met de geboden diensten. </w:t>
      </w:r>
    </w:p>
    <w:p w:rsidR="007D379C" w:rsidRDefault="007D379C">
      <w:r>
        <w:t xml:space="preserve">b) Opdrachtnemer is nimmer aansprakelijk voor schade die mogelijk is veroorzaakt doordat zij haar werkzaamheden heeft opgeschort, </w:t>
      </w:r>
      <w:r w:rsidR="00A976DA">
        <w:t>zoals bedoeld in artikel 5 lid c</w:t>
      </w:r>
      <w:r>
        <w:t xml:space="preserve"> van deze voorwaarden. </w:t>
      </w:r>
    </w:p>
    <w:p w:rsidR="007D379C" w:rsidRDefault="007D379C">
      <w:r>
        <w:t>c) Bij het inschakelen van derden zal opdrachtnemer steeds de nodige zorgvuldigheid in acht nemen. Opdrachtnemer is voor eventuele tekortkomingen van deze derden niet aansprakelijk.</w:t>
      </w:r>
    </w:p>
    <w:p w:rsidR="007D379C" w:rsidRDefault="007D379C">
      <w:r>
        <w:t xml:space="preserve"> 7. Praktijkvoorwaarden </w:t>
      </w:r>
    </w:p>
    <w:p w:rsidR="007D379C" w:rsidRDefault="007D379C">
      <w:r>
        <w:t xml:space="preserve">Op de opdrachten zijn van toepassing de praktijkvoorwaarden van opdrachtnemer. De praktijkvoorwaarden kunt u raadplegen op de website. </w:t>
      </w:r>
    </w:p>
    <w:p w:rsidR="007D379C" w:rsidRDefault="007D379C">
      <w:r>
        <w:t xml:space="preserve">8. Toepasselijk recht </w:t>
      </w:r>
    </w:p>
    <w:p w:rsidR="0032373F" w:rsidRDefault="007D379C">
      <w:r>
        <w:t>Op de opdrachten is Nederlands recht van toepassing.</w:t>
      </w:r>
    </w:p>
    <w:sectPr w:rsidR="0032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9C"/>
    <w:rsid w:val="00255263"/>
    <w:rsid w:val="0032373F"/>
    <w:rsid w:val="005C17CA"/>
    <w:rsid w:val="007D379C"/>
    <w:rsid w:val="00815281"/>
    <w:rsid w:val="00997DF8"/>
    <w:rsid w:val="00A976DA"/>
    <w:rsid w:val="00B951E1"/>
    <w:rsid w:val="00DC7469"/>
    <w:rsid w:val="00EB25D6"/>
    <w:rsid w:val="00F67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0E13-C8B9-4F77-AE78-3FD2004E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KMN Kind en Co</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Jongkind</dc:creator>
  <cp:keywords/>
  <dc:description/>
  <cp:lastModifiedBy>Heleen Jongkind</cp:lastModifiedBy>
  <cp:revision>2</cp:revision>
  <dcterms:created xsi:type="dcterms:W3CDTF">2021-10-29T15:26:00Z</dcterms:created>
  <dcterms:modified xsi:type="dcterms:W3CDTF">2021-10-29T15:26:00Z</dcterms:modified>
</cp:coreProperties>
</file>